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D1" w:rsidRPr="00BE5AC4" w:rsidRDefault="00F84D1A" w:rsidP="00331886">
      <w:pPr>
        <w:spacing w:line="0" w:lineRule="atLeast"/>
        <w:ind w:firstLineChars="1000" w:firstLine="2100"/>
        <w:jc w:val="left"/>
        <w:rPr>
          <w:b/>
          <w:sz w:val="16"/>
          <w:szCs w:val="16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4288790</wp:posOffset>
            </wp:positionH>
            <wp:positionV relativeFrom="page">
              <wp:posOffset>733425</wp:posOffset>
            </wp:positionV>
            <wp:extent cx="2237105" cy="450850"/>
            <wp:effectExtent l="0" t="0" r="0" b="63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et color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C34" w:rsidRDefault="00BB6721" w:rsidP="00F84D1A">
      <w:pPr>
        <w:spacing w:line="0" w:lineRule="atLeast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  </w:t>
      </w:r>
      <w:r w:rsidR="009A2F73">
        <w:rPr>
          <w:sz w:val="22"/>
        </w:rPr>
        <w:t xml:space="preserve">  </w:t>
      </w:r>
      <w:r>
        <w:rPr>
          <w:rFonts w:hint="eastAsia"/>
          <w:sz w:val="22"/>
        </w:rPr>
        <w:t xml:space="preserve">  </w:t>
      </w:r>
      <w:r w:rsidR="00BA56DF">
        <w:rPr>
          <w:rFonts w:hint="eastAsia"/>
          <w:sz w:val="22"/>
        </w:rPr>
        <w:t xml:space="preserve">　</w:t>
      </w:r>
    </w:p>
    <w:p w:rsidR="00F84D1A" w:rsidRDefault="00F84D1A" w:rsidP="00F84D1A">
      <w:pPr>
        <w:spacing w:line="0" w:lineRule="atLeast"/>
        <w:ind w:firstLineChars="200" w:firstLine="471"/>
        <w:jc w:val="center"/>
        <w:rPr>
          <w:b/>
          <w:sz w:val="24"/>
          <w:szCs w:val="24"/>
        </w:rPr>
      </w:pPr>
    </w:p>
    <w:p w:rsidR="00F84D1A" w:rsidRDefault="00F84D1A" w:rsidP="00F84D1A">
      <w:pPr>
        <w:spacing w:line="0" w:lineRule="atLeast"/>
        <w:ind w:firstLineChars="200" w:firstLine="471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お客様へのお願い</w:t>
      </w:r>
    </w:p>
    <w:p w:rsidR="00F84D1A" w:rsidRDefault="00247E02" w:rsidP="00F84D1A">
      <w:pPr>
        <w:spacing w:line="0" w:lineRule="atLeast"/>
        <w:ind w:firstLineChars="200" w:firstLine="471"/>
        <w:jc w:val="center"/>
        <w:rPr>
          <w:b/>
          <w:sz w:val="24"/>
          <w:szCs w:val="24"/>
        </w:rPr>
      </w:pPr>
      <w:r w:rsidRPr="009A2F73">
        <w:rPr>
          <w:rFonts w:hint="eastAsia"/>
          <w:b/>
          <w:sz w:val="24"/>
          <w:szCs w:val="24"/>
        </w:rPr>
        <w:t>－</w:t>
      </w:r>
      <w:r w:rsidR="002E0C34" w:rsidRPr="009A2F73">
        <w:rPr>
          <w:rFonts w:hint="eastAsia"/>
          <w:b/>
          <w:sz w:val="24"/>
          <w:szCs w:val="24"/>
        </w:rPr>
        <w:t>新型コロナウイルス感染症</w:t>
      </w:r>
      <w:r w:rsidRPr="009A2F73">
        <w:rPr>
          <w:rFonts w:hint="eastAsia"/>
          <w:b/>
          <w:sz w:val="24"/>
          <w:szCs w:val="24"/>
        </w:rPr>
        <w:t>予防及び拡散</w:t>
      </w:r>
      <w:r w:rsidR="002E0C34" w:rsidRPr="009A2F73">
        <w:rPr>
          <w:rFonts w:hint="eastAsia"/>
          <w:b/>
          <w:sz w:val="24"/>
          <w:szCs w:val="24"/>
        </w:rPr>
        <w:t>防止のため</w:t>
      </w:r>
      <w:r w:rsidRPr="009A2F73">
        <w:rPr>
          <w:rFonts w:hint="eastAsia"/>
          <w:b/>
          <w:sz w:val="24"/>
          <w:szCs w:val="24"/>
        </w:rPr>
        <w:t>－</w:t>
      </w:r>
    </w:p>
    <w:p w:rsidR="0042749A" w:rsidRDefault="0042749A" w:rsidP="00F84D1A">
      <w:pPr>
        <w:spacing w:line="0" w:lineRule="atLeast"/>
        <w:ind w:firstLineChars="200" w:firstLine="471"/>
        <w:jc w:val="center"/>
        <w:rPr>
          <w:b/>
          <w:sz w:val="24"/>
          <w:szCs w:val="24"/>
        </w:rPr>
      </w:pPr>
    </w:p>
    <w:p w:rsidR="002E0C34" w:rsidRPr="000B6F1E" w:rsidRDefault="005E694F" w:rsidP="00F84D1A">
      <w:pPr>
        <w:spacing w:line="0" w:lineRule="atLeast"/>
        <w:ind w:firstLineChars="200" w:firstLine="480"/>
        <w:jc w:val="right"/>
        <w:rPr>
          <w:sz w:val="22"/>
        </w:rPr>
      </w:pPr>
      <w:r w:rsidRPr="009A2F73">
        <w:rPr>
          <w:rFonts w:hint="eastAsia"/>
          <w:sz w:val="24"/>
          <w:szCs w:val="24"/>
        </w:rPr>
        <w:t xml:space="preserve">　</w:t>
      </w:r>
      <w:r w:rsidR="009A2F73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　</w:t>
      </w:r>
      <w:r w:rsidRPr="0042749A">
        <w:rPr>
          <w:rFonts w:hint="eastAsia"/>
        </w:rPr>
        <w:t>202</w:t>
      </w:r>
      <w:r w:rsidR="00EA50A9">
        <w:rPr>
          <w:rFonts w:hint="eastAsia"/>
        </w:rPr>
        <w:t>3</w:t>
      </w:r>
      <w:r w:rsidRPr="0042749A">
        <w:rPr>
          <w:rFonts w:hint="eastAsia"/>
        </w:rPr>
        <w:t>年</w:t>
      </w:r>
      <w:r w:rsidR="00EA50A9">
        <w:rPr>
          <w:rFonts w:hint="eastAsia"/>
        </w:rPr>
        <w:t>3</w:t>
      </w:r>
      <w:r w:rsidRPr="0042749A">
        <w:rPr>
          <w:rFonts w:hint="eastAsia"/>
        </w:rPr>
        <w:t>月</w:t>
      </w:r>
      <w:r w:rsidR="00F84D1A" w:rsidRPr="0042749A">
        <w:rPr>
          <w:rFonts w:hint="eastAsia"/>
        </w:rPr>
        <w:t>1</w:t>
      </w:r>
      <w:r w:rsidR="00EA50A9">
        <w:rPr>
          <w:rFonts w:hint="eastAsia"/>
        </w:rPr>
        <w:t>3</w:t>
      </w:r>
      <w:r w:rsidRPr="0042749A">
        <w:rPr>
          <w:rFonts w:hint="eastAsia"/>
        </w:rPr>
        <w:t>日</w:t>
      </w:r>
      <w:r w:rsidR="00EA50A9">
        <w:rPr>
          <w:rFonts w:hint="eastAsia"/>
        </w:rPr>
        <w:t>更新</w:t>
      </w:r>
    </w:p>
    <w:p w:rsidR="00400780" w:rsidRPr="000A0C84" w:rsidRDefault="00400780" w:rsidP="00331886">
      <w:pPr>
        <w:spacing w:line="0" w:lineRule="atLeast"/>
        <w:jc w:val="center"/>
        <w:rPr>
          <w:sz w:val="22"/>
        </w:rPr>
      </w:pPr>
    </w:p>
    <w:p w:rsidR="00595068" w:rsidRDefault="00B534F1" w:rsidP="00163B61">
      <w:pPr>
        <w:spacing w:line="0" w:lineRule="atLeast"/>
        <w:ind w:left="420" w:hangingChars="200" w:hanging="420"/>
      </w:pPr>
      <w:r>
        <w:rPr>
          <w:rFonts w:hint="eastAsia"/>
        </w:rPr>
        <w:t xml:space="preserve">　</w:t>
      </w:r>
      <w:r w:rsidR="00CC2A27">
        <w:rPr>
          <w:rFonts w:hint="eastAsia"/>
        </w:rPr>
        <w:t>本財団主催</w:t>
      </w:r>
      <w:r w:rsidR="001B2301">
        <w:rPr>
          <w:rFonts w:hint="eastAsia"/>
        </w:rPr>
        <w:t>公演は「藤沢市民会館使用ガイドライン」</w:t>
      </w:r>
      <w:r w:rsidR="00595068">
        <w:rPr>
          <w:rFonts w:hint="eastAsia"/>
        </w:rPr>
        <w:t>及び「湘南台文化センター市民シアター使用につ</w:t>
      </w:r>
    </w:p>
    <w:p w:rsidR="00595068" w:rsidRDefault="00595068" w:rsidP="00595068">
      <w:pPr>
        <w:spacing w:line="0" w:lineRule="atLeast"/>
        <w:ind w:left="420" w:hangingChars="200" w:hanging="420"/>
      </w:pPr>
      <w:r>
        <w:rPr>
          <w:rFonts w:hint="eastAsia"/>
        </w:rPr>
        <w:t>いてのガイドライン」</w:t>
      </w:r>
      <w:r w:rsidR="001B2301">
        <w:rPr>
          <w:rFonts w:hint="eastAsia"/>
        </w:rPr>
        <w:t>に従って</w:t>
      </w:r>
      <w:r w:rsidR="00B534F1">
        <w:rPr>
          <w:rFonts w:hint="eastAsia"/>
        </w:rPr>
        <w:t>実施</w:t>
      </w:r>
      <w:r w:rsidR="00BA54A8">
        <w:rPr>
          <w:rFonts w:hint="eastAsia"/>
        </w:rPr>
        <w:t>いたします。</w:t>
      </w:r>
      <w:r w:rsidR="00EA2145">
        <w:rPr>
          <w:rFonts w:hint="eastAsia"/>
        </w:rPr>
        <w:t>以下の事項を</w:t>
      </w:r>
      <w:r w:rsidR="00163B61">
        <w:rPr>
          <w:rFonts w:hint="eastAsia"/>
        </w:rPr>
        <w:t>ご覧</w:t>
      </w:r>
      <w:r w:rsidR="00F84D1A">
        <w:rPr>
          <w:rFonts w:hint="eastAsia"/>
        </w:rPr>
        <w:t>いた</w:t>
      </w:r>
      <w:r w:rsidR="00EA2145">
        <w:rPr>
          <w:rFonts w:hint="eastAsia"/>
        </w:rPr>
        <w:t>だき、</w:t>
      </w:r>
      <w:r w:rsidR="00B534F1">
        <w:rPr>
          <w:rFonts w:hint="eastAsia"/>
        </w:rPr>
        <w:t>ご理解、ご協力を賜ります</w:t>
      </w:r>
    </w:p>
    <w:p w:rsidR="00B534F1" w:rsidRDefault="00B534F1" w:rsidP="00595068">
      <w:pPr>
        <w:spacing w:line="0" w:lineRule="atLeast"/>
        <w:ind w:left="420" w:hangingChars="200" w:hanging="420"/>
      </w:pPr>
      <w:r>
        <w:rPr>
          <w:rFonts w:hint="eastAsia"/>
        </w:rPr>
        <w:t>よう、お願い申し上げます。</w:t>
      </w:r>
    </w:p>
    <w:p w:rsidR="00331886" w:rsidRPr="00F84D1A" w:rsidRDefault="00331886" w:rsidP="009B2C64">
      <w:pPr>
        <w:spacing w:line="0" w:lineRule="atLeast"/>
        <w:ind w:firstLineChars="100" w:firstLine="220"/>
        <w:rPr>
          <w:rFonts w:ascii="HGS創英角ｺﾞｼｯｸUB" w:eastAsia="HGS創英角ｺﾞｼｯｸUB" w:hAnsi="HGS創英角ｺﾞｼｯｸUB"/>
          <w:sz w:val="22"/>
        </w:rPr>
      </w:pPr>
    </w:p>
    <w:p w:rsidR="00F74942" w:rsidRPr="009B2C64" w:rsidRDefault="009B2C64" w:rsidP="00380274">
      <w:pPr>
        <w:spacing w:line="0" w:lineRule="atLeast"/>
        <w:ind w:firstLineChars="100" w:firstLine="210"/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>■</w:t>
      </w:r>
      <w:r w:rsidR="00163B61">
        <w:rPr>
          <w:rFonts w:ascii="HGS創英角ｺﾞｼｯｸUB" w:eastAsia="HGS創英角ｺﾞｼｯｸUB" w:hAnsi="HGS創英角ｺﾞｼｯｸUB" w:hint="eastAsia"/>
        </w:rPr>
        <w:t>感染症拡大防止ご協力のお願い</w:t>
      </w:r>
      <w:bookmarkStart w:id="0" w:name="_GoBack"/>
      <w:bookmarkEnd w:id="0"/>
    </w:p>
    <w:p w:rsidR="00EA50A9" w:rsidRDefault="00163B61" w:rsidP="00F84D1A">
      <w:pPr>
        <w:spacing w:line="0" w:lineRule="atLeast"/>
        <w:ind w:firstLineChars="100" w:firstLine="210"/>
      </w:pPr>
      <w:r>
        <w:rPr>
          <w:rFonts w:hint="eastAsia"/>
        </w:rPr>
        <w:t>・</w:t>
      </w:r>
      <w:r w:rsidR="00EA50A9">
        <w:rPr>
          <w:rFonts w:hint="eastAsia"/>
        </w:rPr>
        <w:t>お客様の</w:t>
      </w:r>
      <w:r w:rsidR="00564EC9">
        <w:rPr>
          <w:rFonts w:hint="eastAsia"/>
        </w:rPr>
        <w:t>マスク着用</w:t>
      </w:r>
      <w:r w:rsidR="00EA50A9">
        <w:rPr>
          <w:rFonts w:hint="eastAsia"/>
        </w:rPr>
        <w:t>につきましては個人の意思を尊重いたしますが、特に混雑時等の人と人が密接</w:t>
      </w:r>
    </w:p>
    <w:p w:rsidR="00EA50A9" w:rsidRDefault="00EA50A9" w:rsidP="00EA50A9">
      <w:pPr>
        <w:spacing w:line="0" w:lineRule="atLeast"/>
        <w:ind w:firstLineChars="200" w:firstLine="420"/>
      </w:pPr>
      <w:r>
        <w:rPr>
          <w:rFonts w:hint="eastAsia"/>
        </w:rPr>
        <w:t>する場合においてはマスクの着用を推奨いたします。なお、会場従事者につきましても同様の対応と</w:t>
      </w:r>
    </w:p>
    <w:p w:rsidR="00564EC9" w:rsidRDefault="00EA50A9" w:rsidP="00EA50A9">
      <w:pPr>
        <w:spacing w:line="0" w:lineRule="atLeast"/>
        <w:ind w:firstLineChars="200" w:firstLine="420"/>
      </w:pPr>
      <w:r>
        <w:rPr>
          <w:rFonts w:hint="eastAsia"/>
        </w:rPr>
        <w:t>なりますので、ご理解のほどお願いいたします。</w:t>
      </w:r>
    </w:p>
    <w:p w:rsidR="00564EC9" w:rsidRDefault="00F84D1A" w:rsidP="00380274">
      <w:pPr>
        <w:spacing w:line="0" w:lineRule="atLeast"/>
        <w:ind w:left="420" w:hangingChars="200" w:hanging="420"/>
      </w:pPr>
      <w:r>
        <w:rPr>
          <w:rFonts w:hint="eastAsia"/>
        </w:rPr>
        <w:t xml:space="preserve">　</w:t>
      </w:r>
      <w:r w:rsidR="00163B61">
        <w:rPr>
          <w:rFonts w:hint="eastAsia"/>
        </w:rPr>
        <w:t>・</w:t>
      </w:r>
      <w:r w:rsidR="00EA2145">
        <w:rPr>
          <w:rFonts w:hint="eastAsia"/>
        </w:rPr>
        <w:t>次に該当する方の</w:t>
      </w:r>
      <w:r w:rsidR="00564EC9">
        <w:rPr>
          <w:rFonts w:hint="eastAsia"/>
        </w:rPr>
        <w:t>ご来場はご遠慮ください。</w:t>
      </w:r>
    </w:p>
    <w:p w:rsidR="00595068" w:rsidRDefault="00B91092" w:rsidP="00380274">
      <w:pPr>
        <w:spacing w:line="0" w:lineRule="atLeast"/>
        <w:ind w:left="420" w:hangingChars="200" w:hanging="420"/>
      </w:pPr>
      <w:r>
        <w:rPr>
          <w:rFonts w:hint="eastAsia"/>
        </w:rPr>
        <w:t xml:space="preserve">　　</w:t>
      </w:r>
      <w:r w:rsidR="000146A2">
        <w:rPr>
          <w:rFonts w:hint="eastAsia"/>
        </w:rPr>
        <w:t>□</w:t>
      </w:r>
      <w:r>
        <w:t>37.5</w:t>
      </w:r>
      <w:r>
        <w:rPr>
          <w:rFonts w:hint="eastAsia"/>
        </w:rPr>
        <w:t>度以上の発熱がある方</w:t>
      </w:r>
    </w:p>
    <w:p w:rsidR="00B91092" w:rsidRDefault="000146A2" w:rsidP="00595068">
      <w:pPr>
        <w:spacing w:line="0" w:lineRule="atLeast"/>
        <w:ind w:leftChars="200" w:left="420"/>
      </w:pPr>
      <w:r>
        <w:rPr>
          <w:rFonts w:hint="eastAsia"/>
        </w:rPr>
        <w:t>□</w:t>
      </w:r>
      <w:r w:rsidR="00B91092">
        <w:rPr>
          <w:rFonts w:hint="eastAsia"/>
        </w:rPr>
        <w:t>息苦しさ、強いだるさ、咳、頭痛など風邪のような症状がある方</w:t>
      </w:r>
    </w:p>
    <w:p w:rsidR="00B91092" w:rsidRDefault="00B91092" w:rsidP="00380274">
      <w:pPr>
        <w:spacing w:line="0" w:lineRule="atLeast"/>
        <w:ind w:left="420" w:hangingChars="200" w:hanging="420"/>
      </w:pPr>
      <w:r>
        <w:rPr>
          <w:rFonts w:hint="eastAsia"/>
        </w:rPr>
        <w:t xml:space="preserve">　　</w:t>
      </w:r>
      <w:r w:rsidR="000146A2">
        <w:rPr>
          <w:rFonts w:hint="eastAsia"/>
        </w:rPr>
        <w:t>□</w:t>
      </w:r>
      <w:r>
        <w:rPr>
          <w:rFonts w:hint="eastAsia"/>
        </w:rPr>
        <w:t>その他、コロナウイルス感染を疑われる症状（味覚障害等）がある方</w:t>
      </w:r>
    </w:p>
    <w:p w:rsidR="00211ADE" w:rsidRDefault="00211ADE" w:rsidP="00380274">
      <w:pPr>
        <w:spacing w:line="0" w:lineRule="atLeast"/>
        <w:ind w:left="420" w:hangingChars="200" w:hanging="420"/>
      </w:pPr>
      <w:r>
        <w:rPr>
          <w:rFonts w:hint="eastAsia"/>
        </w:rPr>
        <w:t xml:space="preserve">　　□新型コロナウイルス感染症陽性とされた人との濃厚接触者</w:t>
      </w:r>
    </w:p>
    <w:p w:rsidR="0048008B" w:rsidRDefault="00F84D1A" w:rsidP="009D71C8">
      <w:pPr>
        <w:spacing w:line="0" w:lineRule="atLeast"/>
        <w:ind w:left="420" w:hangingChars="200" w:hanging="420"/>
      </w:pPr>
      <w:r>
        <w:rPr>
          <w:rFonts w:hint="eastAsia"/>
        </w:rPr>
        <w:t xml:space="preserve">　</w:t>
      </w:r>
      <w:r w:rsidR="00163B61">
        <w:rPr>
          <w:rFonts w:hint="eastAsia"/>
        </w:rPr>
        <w:t>・</w:t>
      </w:r>
      <w:r w:rsidR="008B0079">
        <w:rPr>
          <w:rFonts w:hint="eastAsia"/>
        </w:rPr>
        <w:t>手指の消毒と</w:t>
      </w:r>
      <w:r w:rsidR="0048008B">
        <w:rPr>
          <w:rFonts w:hint="eastAsia"/>
        </w:rPr>
        <w:t>こまめな手洗いをお願いいたします。</w:t>
      </w:r>
    </w:p>
    <w:p w:rsidR="00163B61" w:rsidRDefault="00163B61" w:rsidP="00F84D1A">
      <w:pPr>
        <w:spacing w:line="0" w:lineRule="atLeast"/>
        <w:ind w:firstLineChars="100" w:firstLine="210"/>
      </w:pPr>
      <w:r>
        <w:rPr>
          <w:rFonts w:hint="eastAsia"/>
        </w:rPr>
        <w:t>・チケット半券のもぎりは、お客様ご自身でお願いいたします。</w:t>
      </w:r>
    </w:p>
    <w:p w:rsidR="00163B61" w:rsidRDefault="00163B61" w:rsidP="00F84D1A">
      <w:pPr>
        <w:spacing w:line="0" w:lineRule="atLeast"/>
        <w:ind w:firstLineChars="100" w:firstLine="210"/>
      </w:pPr>
      <w:r>
        <w:rPr>
          <w:rFonts w:hint="eastAsia"/>
        </w:rPr>
        <w:t>・パンフレットやチラシ等、手渡しの配付はいたしません。配付場所からご自身でお持ちください。</w:t>
      </w:r>
    </w:p>
    <w:p w:rsidR="00163B61" w:rsidRDefault="00163B61" w:rsidP="00F84D1A">
      <w:pPr>
        <w:spacing w:line="0" w:lineRule="atLeast"/>
        <w:ind w:firstLineChars="100" w:firstLine="210"/>
      </w:pPr>
      <w:r>
        <w:rPr>
          <w:rFonts w:hint="eastAsia"/>
        </w:rPr>
        <w:t>・開場時やお手洗い利用時等、整列が必要な際は、</w:t>
      </w:r>
      <w:r w:rsidR="00EA50A9">
        <w:rPr>
          <w:rFonts w:hint="eastAsia"/>
        </w:rPr>
        <w:t>一定の</w:t>
      </w:r>
      <w:r>
        <w:rPr>
          <w:rFonts w:hint="eastAsia"/>
        </w:rPr>
        <w:t>間隔を空けてお並びください。</w:t>
      </w:r>
    </w:p>
    <w:p w:rsidR="00141C01" w:rsidRDefault="00163B61" w:rsidP="00F84D1A">
      <w:pPr>
        <w:spacing w:line="0" w:lineRule="atLeast"/>
        <w:ind w:firstLineChars="100" w:firstLine="210"/>
      </w:pPr>
      <w:r>
        <w:rPr>
          <w:rFonts w:hint="eastAsia"/>
        </w:rPr>
        <w:t>・</w:t>
      </w:r>
      <w:r w:rsidR="00141C01">
        <w:rPr>
          <w:rFonts w:hint="eastAsia"/>
        </w:rPr>
        <w:t>ロビー</w:t>
      </w:r>
      <w:r w:rsidR="008300A9">
        <w:rPr>
          <w:rFonts w:hint="eastAsia"/>
        </w:rPr>
        <w:t>や客席内での</w:t>
      </w:r>
      <w:r w:rsidR="008B0079">
        <w:rPr>
          <w:rFonts w:hint="eastAsia"/>
        </w:rPr>
        <w:t>密集、密接</w:t>
      </w:r>
      <w:r w:rsidR="00141C01">
        <w:rPr>
          <w:rFonts w:hint="eastAsia"/>
        </w:rPr>
        <w:t>及び会話は極力お控えください。</w:t>
      </w:r>
    </w:p>
    <w:p w:rsidR="00163B61" w:rsidRDefault="00163B61" w:rsidP="00F84D1A">
      <w:pPr>
        <w:spacing w:line="0" w:lineRule="atLeast"/>
        <w:ind w:firstLineChars="100" w:firstLine="210"/>
      </w:pPr>
      <w:r>
        <w:rPr>
          <w:rFonts w:hint="eastAsia"/>
        </w:rPr>
        <w:t>・出演者へのプレゼントのお預かりやご面会はお断りいたします。</w:t>
      </w:r>
    </w:p>
    <w:p w:rsidR="00F84D1A" w:rsidRPr="00EA50A9" w:rsidRDefault="00F84D1A" w:rsidP="00F84D1A">
      <w:pPr>
        <w:spacing w:line="0" w:lineRule="atLeast"/>
        <w:ind w:firstLineChars="100" w:firstLine="210"/>
      </w:pPr>
    </w:p>
    <w:p w:rsidR="003154AA" w:rsidRDefault="009B2C64" w:rsidP="00380274">
      <w:pPr>
        <w:spacing w:line="0" w:lineRule="atLeast"/>
        <w:ind w:firstLineChars="100" w:firstLine="210"/>
      </w:pPr>
      <w:r>
        <w:rPr>
          <w:rFonts w:ascii="HGS創英角ｺﾞｼｯｸUB" w:eastAsia="HGS創英角ｺﾞｼｯｸUB" w:hAnsi="HGS創英角ｺﾞｼｯｸUB" w:hint="eastAsia"/>
        </w:rPr>
        <w:t>■</w:t>
      </w:r>
      <w:r w:rsidR="006D4BF4" w:rsidRPr="009B2C64">
        <w:rPr>
          <w:rFonts w:ascii="HGS創英角ｺﾞｼｯｸUB" w:eastAsia="HGS創英角ｺﾞｼｯｸUB" w:hAnsi="HGS創英角ｺﾞｼｯｸUB" w:hint="eastAsia"/>
        </w:rPr>
        <w:t>公演の</w:t>
      </w:r>
      <w:r w:rsidR="00A763DA">
        <w:rPr>
          <w:rFonts w:ascii="HGS創英角ｺﾞｼｯｸUB" w:eastAsia="HGS創英角ｺﾞｼｯｸUB" w:hAnsi="HGS創英角ｺﾞｼｯｸUB" w:hint="eastAsia"/>
        </w:rPr>
        <w:t>中止・延期</w:t>
      </w:r>
      <w:r w:rsidR="00E13482">
        <w:rPr>
          <w:rFonts w:hint="eastAsia"/>
        </w:rPr>
        <w:t xml:space="preserve">　</w:t>
      </w:r>
    </w:p>
    <w:p w:rsidR="00F84D1A" w:rsidRDefault="00132696" w:rsidP="00380274">
      <w:pPr>
        <w:spacing w:line="0" w:lineRule="atLeast"/>
        <w:ind w:leftChars="200" w:left="2310" w:hangingChars="900" w:hanging="1890"/>
      </w:pPr>
      <w:r>
        <w:rPr>
          <w:rFonts w:hint="eastAsia"/>
        </w:rPr>
        <w:t>感染の</w:t>
      </w:r>
      <w:r w:rsidR="00404D12">
        <w:rPr>
          <w:rFonts w:hint="eastAsia"/>
        </w:rPr>
        <w:t>状況によって</w:t>
      </w:r>
      <w:r w:rsidR="00E13482">
        <w:rPr>
          <w:rFonts w:hint="eastAsia"/>
        </w:rPr>
        <w:t>、</w:t>
      </w:r>
      <w:r w:rsidR="00404D12">
        <w:rPr>
          <w:rFonts w:hint="eastAsia"/>
        </w:rPr>
        <w:t>急遽公演を中止・延期する場合がございます。当財団ホームページや</w:t>
      </w:r>
      <w:r w:rsidR="00E13482">
        <w:rPr>
          <w:rFonts w:hint="eastAsia"/>
        </w:rPr>
        <w:t>SNS等</w:t>
      </w:r>
    </w:p>
    <w:p w:rsidR="00247E02" w:rsidRDefault="00E13482" w:rsidP="00F84D1A">
      <w:pPr>
        <w:spacing w:line="0" w:lineRule="atLeast"/>
        <w:ind w:leftChars="200" w:left="2310" w:hangingChars="900" w:hanging="1890"/>
      </w:pPr>
      <w:r>
        <w:rPr>
          <w:rFonts w:hint="eastAsia"/>
        </w:rPr>
        <w:t>をご確認い</w:t>
      </w:r>
      <w:r w:rsidR="00684C26">
        <w:rPr>
          <w:rFonts w:hint="eastAsia"/>
        </w:rPr>
        <w:t>ただき、ご来場ください。</w:t>
      </w:r>
    </w:p>
    <w:p w:rsidR="00F84D1A" w:rsidRDefault="00F84D1A" w:rsidP="00F84D1A">
      <w:pPr>
        <w:spacing w:line="0" w:lineRule="atLeast"/>
        <w:ind w:leftChars="200" w:left="2310" w:hangingChars="900" w:hanging="1890"/>
      </w:pPr>
    </w:p>
    <w:sectPr w:rsidR="00F84D1A" w:rsidSect="00F84D1A">
      <w:pgSz w:w="11906" w:h="16838" w:code="9"/>
      <w:pgMar w:top="1134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A54"/>
    <w:multiLevelType w:val="hybridMultilevel"/>
    <w:tmpl w:val="E0944728"/>
    <w:lvl w:ilvl="0" w:tplc="EE8036F6">
      <w:start w:val="3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9D588C"/>
    <w:multiLevelType w:val="hybridMultilevel"/>
    <w:tmpl w:val="3216C2F2"/>
    <w:lvl w:ilvl="0" w:tplc="4D54F330">
      <w:start w:val="4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D00625"/>
    <w:multiLevelType w:val="hybridMultilevel"/>
    <w:tmpl w:val="C4768894"/>
    <w:lvl w:ilvl="0" w:tplc="40C8AA46">
      <w:start w:val="5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D7A7ED6"/>
    <w:multiLevelType w:val="hybridMultilevel"/>
    <w:tmpl w:val="64929E74"/>
    <w:lvl w:ilvl="0" w:tplc="3500B056">
      <w:start w:val="4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24536FA"/>
    <w:multiLevelType w:val="hybridMultilevel"/>
    <w:tmpl w:val="64E89646"/>
    <w:lvl w:ilvl="0" w:tplc="B16888B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9A3186"/>
    <w:multiLevelType w:val="hybridMultilevel"/>
    <w:tmpl w:val="8846588A"/>
    <w:lvl w:ilvl="0" w:tplc="8D4639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185483"/>
    <w:multiLevelType w:val="hybridMultilevel"/>
    <w:tmpl w:val="B928EAE8"/>
    <w:lvl w:ilvl="0" w:tplc="D1F2EF80">
      <w:start w:val="5"/>
      <w:numFmt w:val="decimal"/>
      <w:lvlText w:val="%1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60FA34FF"/>
    <w:multiLevelType w:val="hybridMultilevel"/>
    <w:tmpl w:val="56789770"/>
    <w:lvl w:ilvl="0" w:tplc="B00EBF88">
      <w:start w:val="5"/>
      <w:numFmt w:val="bullet"/>
      <w:lvlText w:val="■"/>
      <w:lvlJc w:val="left"/>
      <w:pPr>
        <w:ind w:left="57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71132D6"/>
    <w:multiLevelType w:val="hybridMultilevel"/>
    <w:tmpl w:val="9CAA9576"/>
    <w:lvl w:ilvl="0" w:tplc="F9560D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4BE67B9"/>
    <w:multiLevelType w:val="hybridMultilevel"/>
    <w:tmpl w:val="0952E5D4"/>
    <w:lvl w:ilvl="0" w:tplc="94AAD5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AA"/>
    <w:rsid w:val="000146A2"/>
    <w:rsid w:val="00041741"/>
    <w:rsid w:val="00052212"/>
    <w:rsid w:val="000722A6"/>
    <w:rsid w:val="000A0C84"/>
    <w:rsid w:val="000A75F7"/>
    <w:rsid w:val="000B6F1E"/>
    <w:rsid w:val="00112823"/>
    <w:rsid w:val="00132696"/>
    <w:rsid w:val="00141C01"/>
    <w:rsid w:val="00151E7C"/>
    <w:rsid w:val="00163B61"/>
    <w:rsid w:val="00165CD3"/>
    <w:rsid w:val="001668D5"/>
    <w:rsid w:val="001A095A"/>
    <w:rsid w:val="001B2301"/>
    <w:rsid w:val="001F04E5"/>
    <w:rsid w:val="00211ADE"/>
    <w:rsid w:val="00216810"/>
    <w:rsid w:val="00233BE7"/>
    <w:rsid w:val="00247E02"/>
    <w:rsid w:val="00253545"/>
    <w:rsid w:val="0028043E"/>
    <w:rsid w:val="00292CC0"/>
    <w:rsid w:val="002B4613"/>
    <w:rsid w:val="002D42F3"/>
    <w:rsid w:val="002E0C34"/>
    <w:rsid w:val="002F62BD"/>
    <w:rsid w:val="003002EA"/>
    <w:rsid w:val="00304404"/>
    <w:rsid w:val="003154AA"/>
    <w:rsid w:val="00331886"/>
    <w:rsid w:val="00356028"/>
    <w:rsid w:val="0036417F"/>
    <w:rsid w:val="003731F3"/>
    <w:rsid w:val="00380274"/>
    <w:rsid w:val="00394202"/>
    <w:rsid w:val="003C1261"/>
    <w:rsid w:val="00400780"/>
    <w:rsid w:val="00404D12"/>
    <w:rsid w:val="0042749A"/>
    <w:rsid w:val="004725F7"/>
    <w:rsid w:val="0048008B"/>
    <w:rsid w:val="00495195"/>
    <w:rsid w:val="00503004"/>
    <w:rsid w:val="00564EC9"/>
    <w:rsid w:val="0057090B"/>
    <w:rsid w:val="00595068"/>
    <w:rsid w:val="005B33FE"/>
    <w:rsid w:val="005D3592"/>
    <w:rsid w:val="005E694F"/>
    <w:rsid w:val="005E6E0D"/>
    <w:rsid w:val="0061227B"/>
    <w:rsid w:val="006417DB"/>
    <w:rsid w:val="00667CB8"/>
    <w:rsid w:val="0067239F"/>
    <w:rsid w:val="00672F54"/>
    <w:rsid w:val="006748EC"/>
    <w:rsid w:val="00684C26"/>
    <w:rsid w:val="006B73D6"/>
    <w:rsid w:val="006D171D"/>
    <w:rsid w:val="006D4BF4"/>
    <w:rsid w:val="006F4D58"/>
    <w:rsid w:val="007063B3"/>
    <w:rsid w:val="00722929"/>
    <w:rsid w:val="007A397E"/>
    <w:rsid w:val="007A66D0"/>
    <w:rsid w:val="007B7D8B"/>
    <w:rsid w:val="007F05AA"/>
    <w:rsid w:val="008300A9"/>
    <w:rsid w:val="00865887"/>
    <w:rsid w:val="008A6FFE"/>
    <w:rsid w:val="008B0079"/>
    <w:rsid w:val="008B0300"/>
    <w:rsid w:val="008E114A"/>
    <w:rsid w:val="008E58D3"/>
    <w:rsid w:val="008E5915"/>
    <w:rsid w:val="00907E16"/>
    <w:rsid w:val="00937C86"/>
    <w:rsid w:val="00941A11"/>
    <w:rsid w:val="009750E8"/>
    <w:rsid w:val="009A0E78"/>
    <w:rsid w:val="009A2F73"/>
    <w:rsid w:val="009B1190"/>
    <w:rsid w:val="009B2C64"/>
    <w:rsid w:val="009B346C"/>
    <w:rsid w:val="009D71C8"/>
    <w:rsid w:val="009F4EE2"/>
    <w:rsid w:val="00A152E5"/>
    <w:rsid w:val="00A3385B"/>
    <w:rsid w:val="00A4219E"/>
    <w:rsid w:val="00A423B7"/>
    <w:rsid w:val="00A44D8A"/>
    <w:rsid w:val="00A763DA"/>
    <w:rsid w:val="00AC23C3"/>
    <w:rsid w:val="00AC70C2"/>
    <w:rsid w:val="00AF5670"/>
    <w:rsid w:val="00B14999"/>
    <w:rsid w:val="00B534F1"/>
    <w:rsid w:val="00B75D18"/>
    <w:rsid w:val="00B91092"/>
    <w:rsid w:val="00B94F1C"/>
    <w:rsid w:val="00B97EE6"/>
    <w:rsid w:val="00BA54A8"/>
    <w:rsid w:val="00BA56DF"/>
    <w:rsid w:val="00BB6721"/>
    <w:rsid w:val="00BC063B"/>
    <w:rsid w:val="00BC79E2"/>
    <w:rsid w:val="00BD6C19"/>
    <w:rsid w:val="00BE5AC4"/>
    <w:rsid w:val="00BF0292"/>
    <w:rsid w:val="00C41E54"/>
    <w:rsid w:val="00C6628B"/>
    <w:rsid w:val="00C75B6E"/>
    <w:rsid w:val="00C76746"/>
    <w:rsid w:val="00C90CD1"/>
    <w:rsid w:val="00CA3B2E"/>
    <w:rsid w:val="00CC2A27"/>
    <w:rsid w:val="00CD7A33"/>
    <w:rsid w:val="00D0760E"/>
    <w:rsid w:val="00DA1753"/>
    <w:rsid w:val="00DB64FB"/>
    <w:rsid w:val="00E066D5"/>
    <w:rsid w:val="00E06C94"/>
    <w:rsid w:val="00E13482"/>
    <w:rsid w:val="00E64E05"/>
    <w:rsid w:val="00E81CC5"/>
    <w:rsid w:val="00EA2145"/>
    <w:rsid w:val="00EA3901"/>
    <w:rsid w:val="00EA50A9"/>
    <w:rsid w:val="00EC6CEC"/>
    <w:rsid w:val="00ED254D"/>
    <w:rsid w:val="00EE55B7"/>
    <w:rsid w:val="00F55D34"/>
    <w:rsid w:val="00F62947"/>
    <w:rsid w:val="00F73E40"/>
    <w:rsid w:val="00F74942"/>
    <w:rsid w:val="00F82D57"/>
    <w:rsid w:val="00F84D1A"/>
    <w:rsid w:val="00F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BAA0DE"/>
  <w15:chartTrackingRefBased/>
  <w15:docId w15:val="{D0C1DC10-3C07-40BB-9828-6473DAA9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5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C063B"/>
    <w:pPr>
      <w:ind w:leftChars="400" w:left="840"/>
    </w:pPr>
  </w:style>
  <w:style w:type="paragraph" w:customStyle="1" w:styleId="Default">
    <w:name w:val="Default"/>
    <w:rsid w:val="00E066D5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B97E5-4DBD-4297-9A5C-A46BFDD3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鮎子</dc:creator>
  <cp:keywords/>
  <dc:description/>
  <cp:lastModifiedBy>新沼 範之</cp:lastModifiedBy>
  <cp:revision>2</cp:revision>
  <cp:lastPrinted>2022-10-02T09:00:00Z</cp:lastPrinted>
  <dcterms:created xsi:type="dcterms:W3CDTF">2023-03-14T01:03:00Z</dcterms:created>
  <dcterms:modified xsi:type="dcterms:W3CDTF">2023-03-14T01:03:00Z</dcterms:modified>
</cp:coreProperties>
</file>